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1D" w:rsidRPr="00B1061D" w:rsidRDefault="00B1061D" w:rsidP="00B1061D">
      <w:pPr>
        <w:shd w:val="clear" w:color="auto" w:fill="FFFFFF"/>
        <w:spacing w:line="260" w:lineRule="atLeast"/>
        <w:jc w:val="center"/>
        <w:rPr>
          <w:rFonts w:hint="eastAsia"/>
          <w:b/>
          <w:color w:val="000000"/>
          <w:sz w:val="30"/>
          <w:szCs w:val="30"/>
        </w:rPr>
      </w:pPr>
      <w:r w:rsidRPr="00B1061D">
        <w:rPr>
          <w:rFonts w:hint="eastAsia"/>
          <w:b/>
          <w:color w:val="000000"/>
          <w:sz w:val="30"/>
          <w:szCs w:val="30"/>
        </w:rPr>
        <w:t>ACS  ID</w:t>
      </w:r>
      <w:r w:rsidRPr="00B1061D">
        <w:rPr>
          <w:rFonts w:hint="eastAsia"/>
          <w:b/>
          <w:color w:val="000000"/>
          <w:sz w:val="30"/>
          <w:szCs w:val="30"/>
        </w:rPr>
        <w:t>注册步骤</w:t>
      </w:r>
    </w:p>
    <w:p w:rsidR="008C0C1D" w:rsidRDefault="008C0C1D" w:rsidP="008C0C1D">
      <w:pPr>
        <w:pStyle w:val="a3"/>
        <w:numPr>
          <w:ilvl w:val="0"/>
          <w:numId w:val="1"/>
        </w:numPr>
        <w:shd w:val="clear" w:color="auto" w:fill="FFFFFF"/>
        <w:spacing w:line="260" w:lineRule="atLeast"/>
        <w:rPr>
          <w:rFonts w:hint="eastAsia"/>
          <w:color w:val="000000"/>
          <w:sz w:val="15"/>
          <w:szCs w:val="15"/>
        </w:rPr>
      </w:pPr>
      <w:r w:rsidRPr="008C0C1D">
        <w:rPr>
          <w:rFonts w:hint="eastAsia"/>
          <w:color w:val="000000"/>
          <w:sz w:val="15"/>
          <w:szCs w:val="15"/>
        </w:rPr>
        <w:t>点击</w:t>
      </w:r>
      <w:r w:rsidRPr="008C0C1D">
        <w:rPr>
          <w:rFonts w:ascii="Verdana" w:hAnsi="Verdana"/>
          <w:color w:val="000000"/>
          <w:sz w:val="15"/>
          <w:szCs w:val="15"/>
        </w:rPr>
        <w:t>ACS</w:t>
      </w:r>
      <w:r w:rsidRPr="008C0C1D">
        <w:rPr>
          <w:rFonts w:hint="eastAsia"/>
          <w:color w:val="000000"/>
          <w:sz w:val="15"/>
          <w:szCs w:val="15"/>
        </w:rPr>
        <w:t>数据库左上角的【</w:t>
      </w:r>
      <w:r w:rsidRPr="008C0C1D">
        <w:rPr>
          <w:rFonts w:ascii="Verdana" w:hAnsi="Verdana"/>
          <w:color w:val="000000"/>
          <w:sz w:val="15"/>
          <w:szCs w:val="15"/>
        </w:rPr>
        <w:t>Register</w:t>
      </w:r>
      <w:r w:rsidRPr="008C0C1D">
        <w:rPr>
          <w:rFonts w:hint="eastAsia"/>
          <w:color w:val="000000"/>
          <w:sz w:val="15"/>
          <w:szCs w:val="15"/>
        </w:rPr>
        <w:t>】，如出现弹出窗口，再点击上面的【确定】按钮。</w:t>
      </w:r>
    </w:p>
    <w:p w:rsidR="008C0C1D" w:rsidRPr="00B1061D" w:rsidRDefault="008C0C1D" w:rsidP="008C0C1D">
      <w:pPr>
        <w:shd w:val="clear" w:color="auto" w:fill="FFFFFF"/>
        <w:spacing w:line="260" w:lineRule="atLeast"/>
        <w:rPr>
          <w:rFonts w:ascii="Verdana" w:hAnsi="Verdana" w:hint="eastAsia"/>
          <w:color w:val="000000"/>
          <w:kern w:val="0"/>
          <w:sz w:val="15"/>
          <w:szCs w:val="15"/>
        </w:rPr>
      </w:pPr>
      <w:r w:rsidRPr="008C0C1D">
        <w:rPr>
          <w:rFonts w:ascii="Verdana" w:hAnsi="Verdana"/>
          <w:color w:val="000000"/>
          <w:kern w:val="0"/>
          <w:sz w:val="15"/>
          <w:szCs w:val="15"/>
        </w:rPr>
        <w:t>2.</w:t>
      </w:r>
      <w:r w:rsidRPr="008C0C1D">
        <w:rPr>
          <w:rFonts w:ascii="Times New Roman" w:hAnsi="Times New Roman" w:cs="Times New Roman"/>
          <w:color w:val="000000"/>
          <w:kern w:val="0"/>
          <w:sz w:val="14"/>
          <w:szCs w:val="14"/>
        </w:rPr>
        <w:t>      </w:t>
      </w:r>
      <w:r w:rsidRPr="008C0C1D">
        <w:rPr>
          <w:rFonts w:ascii="Times New Roman" w:hAnsi="Times New Roman" w:cs="Times New Roman"/>
          <w:color w:val="000000"/>
          <w:kern w:val="0"/>
          <w:sz w:val="14"/>
        </w:rPr>
        <w:t> </w:t>
      </w:r>
      <w:r w:rsidRPr="008C0C1D">
        <w:rPr>
          <w:rFonts w:ascii="宋体" w:hAnsi="宋体" w:hint="eastAsia"/>
          <w:color w:val="000000"/>
          <w:kern w:val="0"/>
          <w:sz w:val="15"/>
          <w:szCs w:val="15"/>
        </w:rPr>
        <w:t>进入</w:t>
      </w:r>
      <w:r w:rsidRPr="008C0C1D">
        <w:rPr>
          <w:rFonts w:ascii="Verdana" w:hAnsi="Verdana"/>
          <w:color w:val="000000"/>
          <w:kern w:val="0"/>
          <w:sz w:val="15"/>
          <w:szCs w:val="15"/>
        </w:rPr>
        <w:t>ACS</w:t>
      </w:r>
      <w:r w:rsidRPr="008C0C1D">
        <w:rPr>
          <w:rFonts w:ascii="宋体" w:hAnsi="宋体" w:hint="eastAsia"/>
          <w:color w:val="000000"/>
          <w:kern w:val="0"/>
          <w:sz w:val="15"/>
          <w:szCs w:val="15"/>
        </w:rPr>
        <w:t>账号注册界面，填写所有带红色星号的项目；其中【</w:t>
      </w:r>
      <w:r w:rsidRPr="008C0C1D">
        <w:rPr>
          <w:rFonts w:ascii="Verdana" w:hAnsi="Verdana"/>
          <w:color w:val="000000"/>
          <w:kern w:val="0"/>
          <w:sz w:val="15"/>
          <w:szCs w:val="15"/>
        </w:rPr>
        <w:t>Email</w:t>
      </w:r>
      <w:r w:rsidRPr="008C0C1D">
        <w:rPr>
          <w:rFonts w:ascii="宋体" w:hAnsi="宋体" w:hint="eastAsia"/>
          <w:color w:val="000000"/>
          <w:kern w:val="0"/>
          <w:sz w:val="15"/>
          <w:szCs w:val="15"/>
        </w:rPr>
        <w:t>】请填写老师常用的发文邮箱。</w:t>
      </w:r>
    </w:p>
    <w:p w:rsidR="008C0C1D" w:rsidRDefault="008C0C1D" w:rsidP="008C0C1D">
      <w:pPr>
        <w:pStyle w:val="a3"/>
        <w:shd w:val="clear" w:color="auto" w:fill="FFFFFF"/>
        <w:spacing w:line="260" w:lineRule="atLeast"/>
        <w:ind w:left="420"/>
        <w:rPr>
          <w:rFonts w:hint="eastAsia"/>
          <w:color w:val="000000"/>
          <w:sz w:val="15"/>
          <w:szCs w:val="15"/>
        </w:rPr>
      </w:pPr>
      <w:r>
        <w:rPr>
          <w:noProof/>
          <w:color w:val="000000"/>
          <w:sz w:val="15"/>
          <w:szCs w:val="15"/>
        </w:rPr>
        <w:drawing>
          <wp:inline distT="0" distB="0" distL="0" distR="0">
            <wp:extent cx="3380740" cy="3622675"/>
            <wp:effectExtent l="19050" t="0" r="0" b="0"/>
            <wp:docPr id="1" name="图片 1" descr="C:\Users\ln\Desktop\395dfa2784241d0240efb53956dd9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\Desktop\395dfa2784241d0240efb53956dd95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362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C1D" w:rsidRDefault="008C0C1D" w:rsidP="008C0C1D">
      <w:pPr>
        <w:widowControl/>
        <w:shd w:val="clear" w:color="auto" w:fill="FFFFFF"/>
        <w:spacing w:before="100" w:beforeAutospacing="1" w:after="100" w:afterAutospacing="1" w:line="260" w:lineRule="atLeast"/>
        <w:jc w:val="left"/>
        <w:rPr>
          <w:rFonts w:hint="eastAsia"/>
          <w:color w:val="000000"/>
          <w:kern w:val="0"/>
          <w:sz w:val="15"/>
          <w:szCs w:val="15"/>
        </w:rPr>
      </w:pPr>
      <w:r>
        <w:rPr>
          <w:rFonts w:ascii="Verdana" w:eastAsia="宋体" w:hAnsi="Verdana" w:cs="宋体" w:hint="eastAsia"/>
          <w:color w:val="000000"/>
          <w:kern w:val="0"/>
          <w:sz w:val="15"/>
          <w:szCs w:val="15"/>
        </w:rPr>
        <w:t>3.</w:t>
      </w:r>
      <w:r w:rsidRPr="008C0C1D">
        <w:rPr>
          <w:rFonts w:hint="eastAsia"/>
          <w:color w:val="000000"/>
          <w:kern w:val="0"/>
          <w:sz w:val="15"/>
          <w:szCs w:val="15"/>
        </w:rPr>
        <w:t>填写完毕后，点击【</w:t>
      </w:r>
      <w:r w:rsidRPr="008C0C1D">
        <w:rPr>
          <w:rFonts w:ascii="Verdana" w:hAnsi="Verdana"/>
          <w:color w:val="000000"/>
          <w:kern w:val="0"/>
          <w:sz w:val="15"/>
          <w:szCs w:val="15"/>
        </w:rPr>
        <w:t>Create an account</w:t>
      </w:r>
      <w:r w:rsidRPr="008C0C1D">
        <w:rPr>
          <w:rFonts w:hint="eastAsia"/>
          <w:color w:val="000000"/>
          <w:kern w:val="0"/>
          <w:sz w:val="15"/>
          <w:szCs w:val="15"/>
        </w:rPr>
        <w:t>】，用来注册的邮箱将收到一封确认邮件，表示注册成功。（最好不要用</w:t>
      </w:r>
      <w:r w:rsidRPr="008C0C1D">
        <w:rPr>
          <w:rFonts w:ascii="Verdana" w:hAnsi="Verdana"/>
          <w:color w:val="000000"/>
          <w:kern w:val="0"/>
          <w:sz w:val="15"/>
          <w:szCs w:val="15"/>
        </w:rPr>
        <w:t>QQ</w:t>
      </w:r>
      <w:r w:rsidRPr="008C0C1D">
        <w:rPr>
          <w:rFonts w:hint="eastAsia"/>
          <w:color w:val="000000"/>
          <w:kern w:val="0"/>
          <w:sz w:val="15"/>
          <w:szCs w:val="15"/>
        </w:rPr>
        <w:t>邮箱，因为</w:t>
      </w:r>
      <w:r w:rsidRPr="008C0C1D">
        <w:rPr>
          <w:rFonts w:ascii="Verdana" w:hAnsi="Verdana"/>
          <w:color w:val="000000"/>
          <w:kern w:val="0"/>
          <w:sz w:val="15"/>
          <w:szCs w:val="15"/>
        </w:rPr>
        <w:t>QQ</w:t>
      </w:r>
      <w:r w:rsidRPr="008C0C1D">
        <w:rPr>
          <w:rFonts w:hint="eastAsia"/>
          <w:color w:val="000000"/>
          <w:kern w:val="0"/>
          <w:sz w:val="15"/>
          <w:szCs w:val="15"/>
        </w:rPr>
        <w:t>服务器经常拒收国外的邮件）</w:t>
      </w:r>
    </w:p>
    <w:p w:rsidR="008C0C1D" w:rsidRPr="008C0C1D" w:rsidRDefault="008C0C1D" w:rsidP="008C0C1D">
      <w:pPr>
        <w:shd w:val="clear" w:color="auto" w:fill="FFFFFF"/>
        <w:spacing w:line="260" w:lineRule="atLeast"/>
        <w:rPr>
          <w:rFonts w:ascii="宋体" w:hAnsi="宋体" w:hint="eastAsia"/>
          <w:color w:val="000000"/>
          <w:kern w:val="0"/>
          <w:sz w:val="15"/>
          <w:szCs w:val="15"/>
        </w:rPr>
      </w:pPr>
      <w:r>
        <w:rPr>
          <w:rFonts w:ascii="宋体" w:hAnsi="宋体" w:hint="eastAsia"/>
          <w:color w:val="000000"/>
          <w:kern w:val="0"/>
          <w:sz w:val="15"/>
          <w:szCs w:val="15"/>
        </w:rPr>
        <w:t>4.</w:t>
      </w:r>
      <w:r w:rsidRPr="008C0C1D">
        <w:rPr>
          <w:rFonts w:ascii="宋体" w:hAnsi="宋体" w:hint="eastAsia"/>
          <w:color w:val="000000"/>
          <w:kern w:val="0"/>
          <w:sz w:val="15"/>
          <w:szCs w:val="15"/>
        </w:rPr>
        <w:t>进入配对码界面：</w:t>
      </w:r>
      <w:hyperlink r:id="rId6" w:tgtFrame="_blank" w:history="1">
        <w:r w:rsidRPr="008C0C1D">
          <w:rPr>
            <w:rFonts w:ascii="Verdana" w:hAnsi="Verdana"/>
            <w:color w:val="1E5494"/>
            <w:kern w:val="0"/>
            <w:sz w:val="15"/>
            <w:u w:val="single"/>
          </w:rPr>
          <w:t>https://pubs.acs.org/action/mobileDevicePairingRequest</w:t>
        </w:r>
      </w:hyperlink>
      <w:r w:rsidRPr="008C0C1D">
        <w:rPr>
          <w:rFonts w:ascii="宋体" w:hAnsi="宋体" w:hint="eastAsia"/>
          <w:color w:val="000000"/>
          <w:kern w:val="0"/>
          <w:sz w:val="15"/>
          <w:szCs w:val="15"/>
        </w:rPr>
        <w:t>，在右侧输入刚才注册的账号，点击【</w:t>
      </w:r>
      <w:r w:rsidRPr="008C0C1D">
        <w:rPr>
          <w:rFonts w:ascii="Verdana" w:hAnsi="Verdana"/>
          <w:color w:val="000000"/>
          <w:kern w:val="0"/>
          <w:sz w:val="15"/>
          <w:szCs w:val="15"/>
        </w:rPr>
        <w:t>SUBMIT</w:t>
      </w:r>
      <w:r w:rsidRPr="008C0C1D">
        <w:rPr>
          <w:rFonts w:ascii="宋体" w:hAnsi="宋体" w:hint="eastAsia"/>
          <w:color w:val="000000"/>
          <w:kern w:val="0"/>
          <w:sz w:val="15"/>
          <w:szCs w:val="15"/>
        </w:rPr>
        <w:t>】后，可看到配对码。（如果仍未出现配对码，请刷新网页）</w:t>
      </w:r>
    </w:p>
    <w:p w:rsidR="008C0C1D" w:rsidRPr="008C0C1D" w:rsidRDefault="008C0C1D" w:rsidP="008C0C1D">
      <w:pPr>
        <w:pStyle w:val="a3"/>
        <w:shd w:val="clear" w:color="auto" w:fill="FFFFFF"/>
        <w:spacing w:line="260" w:lineRule="atLeast"/>
        <w:ind w:left="420"/>
        <w:rPr>
          <w:color w:val="000000"/>
          <w:sz w:val="15"/>
          <w:szCs w:val="15"/>
        </w:rPr>
      </w:pPr>
    </w:p>
    <w:p w:rsidR="008C0C1D" w:rsidRPr="008C0C1D" w:rsidRDefault="008C0C1D" w:rsidP="008C0C1D">
      <w:pPr>
        <w:widowControl/>
        <w:shd w:val="clear" w:color="auto" w:fill="FFFFFF"/>
        <w:spacing w:before="100" w:beforeAutospacing="1" w:after="100" w:afterAutospacing="1" w:line="260" w:lineRule="atLeast"/>
        <w:jc w:val="left"/>
        <w:rPr>
          <w:rFonts w:ascii="宋体" w:hAnsi="宋体" w:hint="eastAsia"/>
          <w:color w:val="000000"/>
          <w:kern w:val="0"/>
          <w:sz w:val="15"/>
          <w:szCs w:val="15"/>
        </w:rPr>
      </w:pPr>
      <w:r>
        <w:rPr>
          <w:rFonts w:ascii="Verdana" w:eastAsia="宋体" w:hAnsi="Verdana" w:cs="宋体"/>
          <w:noProof/>
          <w:color w:val="000000"/>
          <w:kern w:val="0"/>
          <w:sz w:val="15"/>
          <w:szCs w:val="15"/>
        </w:rPr>
        <w:lastRenderedPageBreak/>
        <w:drawing>
          <wp:inline distT="0" distB="0" distL="0" distR="0">
            <wp:extent cx="5274310" cy="2053544"/>
            <wp:effectExtent l="19050" t="0" r="2540" b="0"/>
            <wp:docPr id="2" name="图片 2" descr="C:\Users\ln\Desktop\f53875d2c9428c5232df2921ec8c5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n\Desktop\f53875d2c9428c5232df2921ec8c5b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C1D" w:rsidRDefault="008C0C1D" w:rsidP="008C0C1D">
      <w:pPr>
        <w:pStyle w:val="a3"/>
        <w:shd w:val="clear" w:color="auto" w:fill="FFFFFF"/>
        <w:spacing w:line="260" w:lineRule="atLeast"/>
        <w:ind w:left="360" w:hanging="36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</w:t>
      </w:r>
      <w:r>
        <w:rPr>
          <w:rFonts w:ascii="Times New Roman" w:hAnsi="Times New Roman" w:cs="Times New Roman"/>
          <w:color w:val="000000"/>
          <w:sz w:val="14"/>
          <w:szCs w:val="14"/>
        </w:rPr>
        <w:t>     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hint="eastAsia"/>
          <w:color w:val="000000"/>
          <w:sz w:val="15"/>
          <w:szCs w:val="15"/>
        </w:rPr>
        <w:t>用手机或</w:t>
      </w:r>
      <w:r>
        <w:rPr>
          <w:rFonts w:ascii="Verdana" w:hAnsi="Verdana"/>
          <w:color w:val="000000"/>
          <w:sz w:val="15"/>
          <w:szCs w:val="15"/>
        </w:rPr>
        <w:t>iPad</w:t>
      </w:r>
      <w:r>
        <w:rPr>
          <w:rFonts w:hint="eastAsia"/>
          <w:color w:val="000000"/>
          <w:sz w:val="15"/>
          <w:szCs w:val="15"/>
        </w:rPr>
        <w:t>打开</w:t>
      </w:r>
      <w:r>
        <w:rPr>
          <w:rFonts w:ascii="Verdana" w:hAnsi="Verdana"/>
          <w:color w:val="000000"/>
          <w:sz w:val="15"/>
          <w:szCs w:val="15"/>
        </w:rPr>
        <w:t>ACS</w:t>
      </w:r>
      <w:r>
        <w:rPr>
          <w:rFonts w:hint="eastAsia"/>
          <w:color w:val="000000"/>
          <w:sz w:val="15"/>
          <w:szCs w:val="15"/>
        </w:rPr>
        <w:t>数据库网站，将自动跳转到</w:t>
      </w:r>
      <w:r>
        <w:rPr>
          <w:rFonts w:ascii="Verdana" w:hAnsi="Verdana"/>
          <w:color w:val="000000"/>
          <w:sz w:val="15"/>
          <w:szCs w:val="15"/>
        </w:rPr>
        <w:t>ACS2Go</w:t>
      </w:r>
      <w:r>
        <w:rPr>
          <w:rFonts w:hint="eastAsia"/>
          <w:color w:val="000000"/>
          <w:sz w:val="15"/>
          <w:szCs w:val="15"/>
        </w:rPr>
        <w:t>界面（如未能进入，清除</w:t>
      </w:r>
      <w:r>
        <w:rPr>
          <w:rFonts w:ascii="Verdana" w:hAnsi="Verdana"/>
          <w:color w:val="000000"/>
          <w:sz w:val="15"/>
          <w:szCs w:val="15"/>
        </w:rPr>
        <w:t>Cookies</w:t>
      </w:r>
      <w:r>
        <w:rPr>
          <w:rFonts w:hint="eastAsia"/>
          <w:color w:val="000000"/>
          <w:sz w:val="15"/>
          <w:szCs w:val="15"/>
        </w:rPr>
        <w:t>重试）。</w:t>
      </w:r>
    </w:p>
    <w:p w:rsidR="008C0C1D" w:rsidRDefault="008C0C1D" w:rsidP="008C0C1D">
      <w:pPr>
        <w:pStyle w:val="a3"/>
        <w:shd w:val="clear" w:color="auto" w:fill="FFFFFF"/>
        <w:spacing w:line="260" w:lineRule="atLeast"/>
        <w:ind w:left="360" w:hanging="36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</w:t>
      </w:r>
      <w:r>
        <w:rPr>
          <w:rFonts w:ascii="Times New Roman" w:hAnsi="Times New Roman" w:cs="Times New Roman"/>
          <w:color w:val="000000"/>
          <w:sz w:val="14"/>
          <w:szCs w:val="14"/>
        </w:rPr>
        <w:t>     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hint="eastAsia"/>
          <w:color w:val="000000"/>
          <w:sz w:val="15"/>
          <w:szCs w:val="15"/>
        </w:rPr>
        <w:t>点击左上角菜单标识，往下拉到【</w:t>
      </w:r>
      <w:r>
        <w:rPr>
          <w:rFonts w:ascii="Verdana" w:hAnsi="Verdana"/>
          <w:color w:val="000000"/>
          <w:sz w:val="15"/>
          <w:szCs w:val="15"/>
        </w:rPr>
        <w:t>My Account</w:t>
      </w:r>
      <w:r>
        <w:rPr>
          <w:rFonts w:hint="eastAsia"/>
          <w:color w:val="000000"/>
          <w:sz w:val="15"/>
          <w:szCs w:val="15"/>
        </w:rPr>
        <w:t>】。</w:t>
      </w:r>
    </w:p>
    <w:p w:rsidR="008C0C1D" w:rsidRPr="008C0C1D" w:rsidRDefault="008C0C1D" w:rsidP="008C0C1D">
      <w:pPr>
        <w:widowControl/>
        <w:shd w:val="clear" w:color="auto" w:fill="FFFFFF"/>
        <w:spacing w:before="100" w:beforeAutospacing="1" w:after="100" w:afterAutospacing="1" w:line="260" w:lineRule="atLeast"/>
        <w:jc w:val="left"/>
        <w:rPr>
          <w:rFonts w:ascii="Verdana" w:eastAsia="宋体" w:hAnsi="Verdana" w:cs="宋体" w:hint="eastAsia"/>
          <w:color w:val="000000"/>
          <w:kern w:val="0"/>
          <w:sz w:val="15"/>
          <w:szCs w:val="15"/>
        </w:rPr>
      </w:pPr>
    </w:p>
    <w:p w:rsidR="008C0C1D" w:rsidRDefault="008C0C1D" w:rsidP="008C0C1D">
      <w:pPr>
        <w:pStyle w:val="a3"/>
        <w:shd w:val="clear" w:color="auto" w:fill="FFFFFF"/>
        <w:spacing w:line="260" w:lineRule="atLeast"/>
        <w:ind w:left="420"/>
        <w:rPr>
          <w:rFonts w:ascii="Verdana" w:hAnsi="Verdana" w:hint="eastAsi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2417445" cy="4149725"/>
            <wp:effectExtent l="19050" t="0" r="1905" b="0"/>
            <wp:docPr id="3" name="图片 3" descr="C:\Users\ln\Desktop\385cc20a2ec2cd7642984aa804e685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n\Desktop\385cc20a2ec2cd7642984aa804e685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14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7D2" w:rsidRPr="008C0C1D" w:rsidRDefault="00B717D2" w:rsidP="008C0C1D">
      <w:pPr>
        <w:pStyle w:val="a3"/>
        <w:shd w:val="clear" w:color="auto" w:fill="FFFFFF"/>
        <w:spacing w:line="260" w:lineRule="atLeast"/>
        <w:ind w:left="42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7.</w:t>
      </w:r>
      <w:r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>      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> </w:t>
      </w:r>
      <w:r>
        <w:rPr>
          <w:rFonts w:hint="eastAsia"/>
          <w:color w:val="000000"/>
          <w:sz w:val="15"/>
          <w:szCs w:val="15"/>
          <w:shd w:val="clear" w:color="auto" w:fill="FFFFFF"/>
        </w:rPr>
        <w:t>界面显示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Your device is not paired with any person</w:t>
      </w:r>
      <w:r>
        <w:rPr>
          <w:rFonts w:hint="eastAsia"/>
          <w:color w:val="000000"/>
          <w:sz w:val="15"/>
          <w:szCs w:val="15"/>
          <w:shd w:val="clear" w:color="auto" w:fill="FFFFFF"/>
        </w:rPr>
        <w:t>，此时点击下方的【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Pair Device</w:t>
      </w:r>
      <w:r>
        <w:rPr>
          <w:rFonts w:hint="eastAsia"/>
          <w:color w:val="000000"/>
          <w:sz w:val="15"/>
          <w:szCs w:val="15"/>
          <w:shd w:val="clear" w:color="auto" w:fill="FFFFFF"/>
        </w:rPr>
        <w:t>】。</w:t>
      </w:r>
    </w:p>
    <w:p w:rsidR="008C0C1D" w:rsidRPr="008C0C1D" w:rsidRDefault="008C0C1D" w:rsidP="008C0C1D">
      <w:pPr>
        <w:pStyle w:val="a3"/>
        <w:shd w:val="clear" w:color="auto" w:fill="FFFFFF"/>
        <w:spacing w:line="260" w:lineRule="atLeast"/>
        <w:ind w:left="42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2431448" cy="3643745"/>
            <wp:effectExtent l="19050" t="0" r="6952" b="0"/>
            <wp:docPr id="4" name="图片 4" descr="C:\Users\ln\Desktop\d050f9d634007156942c60fe7b6ce1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n\Desktop\d050f9d634007156942c60fe7b6ce1a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364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C1D" w:rsidRPr="008C0C1D" w:rsidRDefault="008C0C1D" w:rsidP="00B717D2">
      <w:pPr>
        <w:widowControl/>
        <w:shd w:val="clear" w:color="auto" w:fill="FFFFFF"/>
        <w:spacing w:before="100" w:beforeAutospacing="1" w:after="100" w:afterAutospacing="1" w:line="260" w:lineRule="atLeast"/>
        <w:jc w:val="left"/>
        <w:rPr>
          <w:rFonts w:ascii="Verdana" w:eastAsia="宋体" w:hAnsi="Verdana" w:cs="宋体"/>
          <w:color w:val="000000"/>
          <w:kern w:val="0"/>
          <w:sz w:val="15"/>
          <w:szCs w:val="15"/>
        </w:rPr>
      </w:pPr>
      <w:r w:rsidRPr="008C0C1D">
        <w:rPr>
          <w:rFonts w:ascii="Verdana" w:eastAsia="宋体" w:hAnsi="Verdana" w:cs="宋体"/>
          <w:color w:val="000000"/>
          <w:kern w:val="0"/>
          <w:sz w:val="15"/>
          <w:szCs w:val="15"/>
        </w:rPr>
        <w:t>8.</w:t>
      </w:r>
      <w:r w:rsidRPr="008C0C1D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  </w:t>
      </w:r>
      <w:r w:rsidRPr="008C0C1D">
        <w:rPr>
          <w:rFonts w:ascii="Times New Roman" w:eastAsia="宋体" w:hAnsi="Times New Roman" w:cs="Times New Roman"/>
          <w:color w:val="000000"/>
          <w:kern w:val="0"/>
          <w:sz w:val="14"/>
        </w:rPr>
        <w:t> </w:t>
      </w:r>
      <w:r w:rsidRPr="008C0C1D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输入配对码，点击【</w:t>
      </w:r>
      <w:r w:rsidRPr="008C0C1D">
        <w:rPr>
          <w:rFonts w:ascii="Verdana" w:eastAsia="宋体" w:hAnsi="Verdana" w:cs="宋体"/>
          <w:color w:val="000000"/>
          <w:kern w:val="0"/>
          <w:sz w:val="15"/>
          <w:szCs w:val="15"/>
        </w:rPr>
        <w:t>Verify Code</w:t>
      </w:r>
      <w:r w:rsidRPr="008C0C1D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】。请在获取配对码后</w:t>
      </w:r>
      <w:r w:rsidRPr="008C0C1D">
        <w:rPr>
          <w:rFonts w:ascii="Verdana" w:eastAsia="宋体" w:hAnsi="Verdana" w:cs="宋体"/>
          <w:color w:val="000000"/>
          <w:kern w:val="0"/>
          <w:sz w:val="15"/>
          <w:szCs w:val="15"/>
        </w:rPr>
        <w:t>30</w:t>
      </w:r>
      <w:r w:rsidRPr="008C0C1D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分钟内完成配对。</w:t>
      </w:r>
    </w:p>
    <w:p w:rsidR="008C0C1D" w:rsidRPr="008C0C1D" w:rsidRDefault="008C0C1D" w:rsidP="008C0C1D">
      <w:pPr>
        <w:widowControl/>
        <w:shd w:val="clear" w:color="auto" w:fill="FFFFFF"/>
        <w:spacing w:before="100" w:beforeAutospacing="1" w:after="100" w:afterAutospacing="1" w:line="260" w:lineRule="atLeast"/>
        <w:jc w:val="left"/>
        <w:rPr>
          <w:rFonts w:ascii="Verdana" w:eastAsia="宋体" w:hAnsi="Verdana" w:cs="宋体"/>
          <w:color w:val="000000"/>
          <w:kern w:val="0"/>
          <w:sz w:val="15"/>
          <w:szCs w:val="15"/>
        </w:rPr>
      </w:pPr>
      <w:r>
        <w:rPr>
          <w:rFonts w:ascii="Verdana" w:eastAsia="宋体" w:hAnsi="Verdana" w:cs="宋体"/>
          <w:noProof/>
          <w:color w:val="000000"/>
          <w:kern w:val="0"/>
          <w:sz w:val="15"/>
          <w:szCs w:val="15"/>
        </w:rPr>
        <w:drawing>
          <wp:inline distT="0" distB="0" distL="0" distR="0">
            <wp:extent cx="2438231" cy="3345873"/>
            <wp:effectExtent l="19050" t="0" r="169" b="0"/>
            <wp:docPr id="5" name="图片 5" descr="C:\Users\ln\Desktop\655099363a0c5cbd732108a001ec1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n\Desktop\655099363a0c5cbd732108a001ec19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34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0BA" w:rsidRPr="00B717D2" w:rsidRDefault="008C0C1D" w:rsidP="00B717D2">
      <w:pPr>
        <w:widowControl/>
        <w:shd w:val="clear" w:color="auto" w:fill="FFFFFF"/>
        <w:spacing w:before="100" w:beforeAutospacing="1" w:after="100" w:afterAutospacing="1" w:line="260" w:lineRule="atLeast"/>
        <w:jc w:val="left"/>
        <w:rPr>
          <w:rFonts w:ascii="Verdana" w:eastAsia="宋体" w:hAnsi="Verdana" w:cs="宋体"/>
          <w:color w:val="000000"/>
          <w:kern w:val="0"/>
          <w:sz w:val="15"/>
          <w:szCs w:val="15"/>
        </w:rPr>
      </w:pPr>
      <w:r w:rsidRPr="008C0C1D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完成这些步骤后，就能在校外用移动设备访问到</w:t>
      </w:r>
      <w:r w:rsidRPr="008C0C1D">
        <w:rPr>
          <w:rFonts w:ascii="Verdana" w:eastAsia="宋体" w:hAnsi="Verdana" w:cs="宋体"/>
          <w:color w:val="000000"/>
          <w:kern w:val="0"/>
          <w:sz w:val="15"/>
          <w:szCs w:val="15"/>
        </w:rPr>
        <w:t>ACS</w:t>
      </w:r>
      <w:r w:rsidRPr="008C0C1D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期刊全文了。每篇文章都以</w:t>
      </w:r>
      <w:r w:rsidRPr="008C0C1D">
        <w:rPr>
          <w:rFonts w:ascii="Verdana" w:eastAsia="宋体" w:hAnsi="Verdana" w:cs="宋体"/>
          <w:color w:val="000000"/>
          <w:kern w:val="0"/>
          <w:sz w:val="15"/>
          <w:szCs w:val="15"/>
        </w:rPr>
        <w:t>HTML</w:t>
      </w:r>
      <w:r w:rsidRPr="008C0C1D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格式呈现，不分页、不分栏；点击文章底端的星星状标识可收藏至本人账号。</w:t>
      </w:r>
    </w:p>
    <w:sectPr w:rsidR="00E770BA" w:rsidRPr="00B717D2" w:rsidSect="00E77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749CD"/>
    <w:multiLevelType w:val="hybridMultilevel"/>
    <w:tmpl w:val="AAF85D30"/>
    <w:lvl w:ilvl="0" w:tplc="1DB02FEA">
      <w:start w:val="1"/>
      <w:numFmt w:val="decimal"/>
      <w:lvlText w:val="%1."/>
      <w:lvlJc w:val="left"/>
      <w:pPr>
        <w:ind w:left="420" w:hanging="42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0C1D"/>
    <w:rsid w:val="008C0C1D"/>
    <w:rsid w:val="00B1061D"/>
    <w:rsid w:val="00B717D2"/>
    <w:rsid w:val="00E4764A"/>
    <w:rsid w:val="00E7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C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C0C1D"/>
  </w:style>
  <w:style w:type="character" w:styleId="a4">
    <w:name w:val="Hyperlink"/>
    <w:basedOn w:val="a0"/>
    <w:uiPriority w:val="99"/>
    <w:semiHidden/>
    <w:unhideWhenUsed/>
    <w:rsid w:val="008C0C1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C0C1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C0C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s.acs.org/action/mobileDevicePairingReques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ln</cp:lastModifiedBy>
  <cp:revision>4</cp:revision>
  <dcterms:created xsi:type="dcterms:W3CDTF">2018-03-07T06:21:00Z</dcterms:created>
  <dcterms:modified xsi:type="dcterms:W3CDTF">2018-03-07T06:33:00Z</dcterms:modified>
</cp:coreProperties>
</file>